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683373" cy="4846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373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CAHZEM</w:t>
      </w:r>
      <w:r>
        <w:rPr>
          <w:spacing w:val="-4"/>
        </w:rPr>
        <w:t> </w:t>
      </w:r>
      <w:r>
        <w:rPr/>
        <w:t>met</w:t>
      </w:r>
      <w:r>
        <w:rPr>
          <w:spacing w:val="-3"/>
        </w:rPr>
        <w:t> </w:t>
      </w:r>
      <w:r>
        <w:rPr/>
        <w:t>Zorgdomein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9" w:lineRule="auto" w:before="0" w:after="0"/>
        <w:ind w:left="833" w:right="380" w:hanging="360"/>
        <w:jc w:val="left"/>
        <w:rPr>
          <w:sz w:val="22"/>
        </w:rPr>
      </w:pPr>
      <w:r>
        <w:rPr>
          <w:sz w:val="22"/>
        </w:rPr>
        <w:t>Versturen</w:t>
      </w:r>
      <w:r>
        <w:rPr>
          <w:spacing w:val="3"/>
          <w:sz w:val="22"/>
        </w:rPr>
        <w:t> </w:t>
      </w:r>
      <w:r>
        <w:rPr>
          <w:sz w:val="22"/>
        </w:rPr>
        <w:t>verwijzing:</w:t>
      </w:r>
      <w:r>
        <w:rPr>
          <w:spacing w:val="8"/>
          <w:sz w:val="22"/>
        </w:rPr>
        <w:t> </w:t>
      </w:r>
      <w:r>
        <w:rPr>
          <w:sz w:val="22"/>
        </w:rPr>
        <w:t>huisarts</w:t>
      </w:r>
      <w:r>
        <w:rPr>
          <w:spacing w:val="6"/>
          <w:sz w:val="22"/>
        </w:rPr>
        <w:t> </w:t>
      </w:r>
      <w:r>
        <w:rPr>
          <w:sz w:val="22"/>
        </w:rPr>
        <w:t>stuurt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Zorgdomein</w:t>
      </w:r>
      <w:r>
        <w:rPr>
          <w:spacing w:val="5"/>
          <w:sz w:val="22"/>
        </w:rPr>
        <w:t> </w:t>
      </w:r>
      <w:r>
        <w:rPr>
          <w:sz w:val="22"/>
        </w:rPr>
        <w:t>een</w:t>
      </w:r>
      <w:r>
        <w:rPr>
          <w:spacing w:val="5"/>
          <w:sz w:val="22"/>
        </w:rPr>
        <w:t> </w:t>
      </w:r>
      <w:r>
        <w:rPr>
          <w:sz w:val="22"/>
        </w:rPr>
        <w:t>verwijzing</w:t>
      </w:r>
      <w:r>
        <w:rPr>
          <w:spacing w:val="5"/>
          <w:sz w:val="22"/>
        </w:rPr>
        <w:t> </w:t>
      </w:r>
      <w:r>
        <w:rPr>
          <w:sz w:val="22"/>
        </w:rPr>
        <w:t>met</w:t>
      </w:r>
      <w:r>
        <w:rPr>
          <w:spacing w:val="3"/>
          <w:sz w:val="22"/>
        </w:rPr>
        <w:t> </w:t>
      </w:r>
      <w:r>
        <w:rPr>
          <w:sz w:val="22"/>
        </w:rPr>
        <w:t>verwijsformulier</w:t>
      </w:r>
      <w:r>
        <w:rPr>
          <w:spacing w:val="1"/>
          <w:sz w:val="22"/>
        </w:rPr>
        <w:t> </w:t>
      </w:r>
      <w:r>
        <w:rPr>
          <w:sz w:val="22"/>
        </w:rPr>
        <w:t>Notificatie in mailboxen [naam organisatie]@cahzem.nl, triagist van dienstdoende organisatie pakt</w:t>
      </w:r>
      <w:r>
        <w:rPr>
          <w:spacing w:val="-47"/>
          <w:sz w:val="22"/>
        </w:rPr>
        <w:t> </w:t>
      </w:r>
      <w:r>
        <w:rPr>
          <w:sz w:val="22"/>
        </w:rPr>
        <w:t>verwijzing</w:t>
      </w:r>
      <w:r>
        <w:rPr>
          <w:spacing w:val="-2"/>
          <w:sz w:val="22"/>
        </w:rPr>
        <w:t> </w:t>
      </w:r>
      <w:r>
        <w:rPr>
          <w:sz w:val="22"/>
        </w:rPr>
        <w:t>op en doet triage.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9" w:lineRule="auto" w:before="0" w:after="0"/>
        <w:ind w:left="833" w:right="552" w:hanging="360"/>
        <w:jc w:val="left"/>
        <w:rPr>
          <w:sz w:val="22"/>
        </w:rPr>
      </w:pPr>
      <w:r>
        <w:rPr>
          <w:sz w:val="22"/>
        </w:rPr>
        <w:t>Inventarisatie mogelijke zorg en door welke aanbieder, de capaciteit van de organisaties staat op</w:t>
      </w:r>
      <w:r>
        <w:rPr>
          <w:color w:val="0462C1"/>
          <w:spacing w:val="-47"/>
          <w:sz w:val="22"/>
        </w:rPr>
        <w:t> </w:t>
      </w:r>
      <w:hyperlink r:id="rId6">
        <w:r>
          <w:rPr>
            <w:color w:val="0462C1"/>
            <w:sz w:val="22"/>
            <w:u w:val="single" w:color="0462C1"/>
          </w:rPr>
          <w:t>www.CAZHEM.nl</w:t>
        </w:r>
      </w:hyperlink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6" w:lineRule="auto" w:before="0" w:after="0"/>
        <w:ind w:left="833" w:right="519" w:hanging="360"/>
        <w:jc w:val="left"/>
        <w:rPr>
          <w:sz w:val="22"/>
        </w:rPr>
      </w:pPr>
      <w:r>
        <w:rPr>
          <w:sz w:val="22"/>
        </w:rPr>
        <w:t>Er wordt telefonisch afgestemd of de plek nog vrij is (plaatsingsverzoek), de cliëntadviseur van de</w:t>
      </w:r>
      <w:r>
        <w:rPr>
          <w:spacing w:val="-47"/>
          <w:sz w:val="22"/>
        </w:rPr>
        <w:t> </w:t>
      </w:r>
      <w:r>
        <w:rPr>
          <w:sz w:val="22"/>
        </w:rPr>
        <w:t>ontvangende</w:t>
      </w:r>
      <w:r>
        <w:rPr>
          <w:spacing w:val="-3"/>
          <w:sz w:val="22"/>
        </w:rPr>
        <w:t> </w:t>
      </w:r>
      <w:r>
        <w:rPr>
          <w:sz w:val="22"/>
        </w:rPr>
        <w:t>organisatie neemt</w:t>
      </w:r>
      <w:r>
        <w:rPr>
          <w:spacing w:val="1"/>
          <w:sz w:val="22"/>
        </w:rPr>
        <w:t> </w:t>
      </w:r>
      <w:r>
        <w:rPr>
          <w:sz w:val="22"/>
        </w:rPr>
        <w:t>het vanaf hier</w:t>
      </w:r>
      <w:r>
        <w:rPr>
          <w:spacing w:val="-1"/>
          <w:sz w:val="22"/>
        </w:rPr>
        <w:t> </w:t>
      </w:r>
      <w:r>
        <w:rPr>
          <w:sz w:val="22"/>
        </w:rPr>
        <w:t>over.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9" w:lineRule="auto" w:before="4" w:after="0"/>
        <w:ind w:left="833" w:right="611" w:hanging="360"/>
        <w:jc w:val="left"/>
        <w:rPr>
          <w:sz w:val="22"/>
        </w:rPr>
      </w:pPr>
      <w:r>
        <w:rPr>
          <w:sz w:val="22"/>
        </w:rPr>
        <w:t>Triage door cliëntadviseur en Specialist Ouderengeneeskunde ontvangende organisatie conform</w:t>
      </w:r>
      <w:r>
        <w:rPr>
          <w:spacing w:val="-47"/>
          <w:sz w:val="22"/>
        </w:rPr>
        <w:t> </w:t>
      </w:r>
      <w:r>
        <w:rPr>
          <w:sz w:val="22"/>
        </w:rPr>
        <w:t>afspraken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9" w:lineRule="auto" w:before="0" w:after="0"/>
        <w:ind w:left="833" w:right="336" w:hanging="360"/>
        <w:jc w:val="left"/>
        <w:rPr>
          <w:sz w:val="22"/>
        </w:rPr>
      </w:pPr>
      <w:r>
        <w:rPr>
          <w:sz w:val="22"/>
        </w:rPr>
        <w:t>De cliëntadviseur geeft via Zorgdomein CAZHEM terugrapportage aan de huisarts waar en wanneer</w:t>
      </w:r>
      <w:r>
        <w:rPr>
          <w:spacing w:val="-47"/>
          <w:sz w:val="22"/>
        </w:rPr>
        <w:t> </w:t>
      </w:r>
      <w:r>
        <w:rPr>
          <w:sz w:val="22"/>
        </w:rPr>
        <w:t>de cliënt verwacht wordt en dat de verwijzing en de overdracht opnieuw verzonden moet worden</w:t>
      </w:r>
      <w:r>
        <w:rPr>
          <w:spacing w:val="1"/>
          <w:sz w:val="22"/>
        </w:rPr>
        <w:t> </w:t>
      </w:r>
      <w:r>
        <w:rPr>
          <w:sz w:val="22"/>
        </w:rPr>
        <w:t>(product</w:t>
      </w:r>
      <w:r>
        <w:rPr>
          <w:spacing w:val="-3"/>
          <w:sz w:val="22"/>
        </w:rPr>
        <w:t> </w:t>
      </w:r>
      <w:r>
        <w:rPr>
          <w:sz w:val="22"/>
        </w:rPr>
        <w:t>en organisatie</w:t>
      </w:r>
      <w:r>
        <w:rPr>
          <w:spacing w:val="1"/>
          <w:sz w:val="22"/>
        </w:rPr>
        <w:t> </w:t>
      </w:r>
      <w:r>
        <w:rPr>
          <w:sz w:val="22"/>
        </w:rPr>
        <w:t>aangeven).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59" w:lineRule="auto" w:before="0" w:after="0"/>
        <w:ind w:left="833" w:right="1069" w:hanging="360"/>
        <w:jc w:val="left"/>
        <w:rPr>
          <w:sz w:val="22"/>
        </w:rPr>
      </w:pPr>
      <w:r>
        <w:rPr>
          <w:sz w:val="22"/>
        </w:rPr>
        <w:t>De huisarts stuurt het verwijsformulier (herzenden) en de overdracht naar de ontvangende</w:t>
      </w:r>
      <w:r>
        <w:rPr>
          <w:spacing w:val="-47"/>
          <w:sz w:val="22"/>
        </w:rPr>
        <w:t> </w:t>
      </w:r>
      <w:r>
        <w:rPr>
          <w:sz w:val="22"/>
        </w:rPr>
        <w:t>organisatie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informeert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patiënt.</w:t>
      </w:r>
    </w:p>
    <w:p>
      <w:pPr>
        <w:pStyle w:val="BodyText"/>
        <w:spacing w:line="256" w:lineRule="auto"/>
        <w:ind w:left="833" w:right="493"/>
      </w:pPr>
      <w:r>
        <w:rPr/>
        <w:pict>
          <v:group style="position:absolute;margin-left:78.449997pt;margin-top:108.709885pt;width:474.8pt;height:251.4pt;mso-position-horizontal-relative:page;mso-position-vertical-relative:paragraph;z-index:-15813632" id="docshapegroup1" coordorigin="1569,2174" coordsize="9496,5028">
            <v:rect style="position:absolute;left:3825;top:3176;width:2694;height:3509" id="docshape2" filled="true" fillcolor="#e4f0f9" stroked="false">
              <v:fill type="solid"/>
            </v:rect>
            <v:rect style="position:absolute;left:3825;top:3176;width:2694;height:3509" id="docshape3" filled="false" stroked="true" strokeweight="2pt" strokecolor="#bcdbf1">
              <v:stroke dashstyle="solid"/>
            </v:rect>
            <v:shape style="position:absolute;left:4016;top:3268;width:2308;height:419" type="#_x0000_t75" id="docshape4" alt="CAZHEM-logo-CMYK.PNG" stroked="false">
              <v:imagedata r:id="rId7" o:title=""/>
            </v:shape>
            <v:shape style="position:absolute;left:2644;top:5628;width:1133;height:225" id="docshape5" coordorigin="2644,5628" coordsize="1133,225" path="m2869,5628l2644,5740,2869,5853,2869,5763,2846,5763,2846,5718,2869,5718,2869,5628xm2869,5718l2846,5718,2846,5763,2869,5763,2869,5718xm3777,5718l2869,5718,2869,5763,3777,5763,3777,5718xe" filled="true" fillcolor="#858585" stroked="false">
              <v:path arrowok="t"/>
              <v:fill type="solid"/>
            </v:shape>
            <v:shape style="position:absolute;left:5414;top:4127;width:850;height:975" type="#_x0000_t75" id="docshape6" stroked="false">
              <v:imagedata r:id="rId8" o:title=""/>
            </v:shape>
            <v:shape style="position:absolute;left:1569;top:4098;width:850;height:975" type="#_x0000_t75" id="docshape7" stroked="false">
              <v:imagedata r:id="rId9" o:title=""/>
            </v:shape>
            <v:shape style="position:absolute;left:2409;top:4368;width:1134;height:225" id="docshape8" coordorigin="2409,4368" coordsize="1134,225" path="m3317,4368l3317,4593,3497,4503,3340,4503,3340,4458,3498,4458,3317,4368xm3317,4458l2409,4458,2409,4503,3317,4503,3317,4458xm3498,4458l3340,4458,3340,4503,3497,4503,3542,4481,3498,4458xe" filled="true" fillcolor="#858585" stroked="false">
              <v:path arrowok="t"/>
              <v:fill type="solid"/>
            </v:shape>
            <v:shape style="position:absolute;left:2639;top:3864;width:820;height:1498" id="docshape9" coordorigin="2639,3864" coordsize="820,1498" path="m3049,4063l3033,3985,2989,3922,2924,3880,2844,3864,2764,3880,2699,3922,2655,3985,2639,4063,2655,4140,2699,4203,2764,4246,2844,4261,2924,4246,2989,4203,3033,4140,3049,4063xm3458,5164l3442,5087,3398,5024,3333,4981,3254,4965,3174,4981,3109,5024,3065,5087,3049,5164,3065,5241,3109,5304,3174,5347,3254,5362,3333,5347,3398,5304,3442,5241,3458,5164xe" filled="true" fillcolor="#0073cf" stroked="false">
              <v:path arrowok="t"/>
              <v:fill type="solid"/>
            </v:shape>
            <v:shape style="position:absolute;left:6513;top:4261;width:1108;height:225" id="docshape10" coordorigin="6513,4261" coordsize="1108,225" path="m7396,4261l7396,4486,7576,4396,7418,4396,7418,4351,7575,4351,7396,4261xm7396,4351l6513,4351,6513,4396,7396,4396,7396,4351xm7575,4351l7418,4351,7418,4396,7576,4396,7621,4374,7575,4351xe" filled="true" fillcolor="#858585" stroked="false">
              <v:path arrowok="t"/>
              <v:fill type="solid"/>
            </v:shape>
            <v:shape style="position:absolute;left:6820;top:4545;width:410;height:397" id="docshape11" coordorigin="6821,4546" coordsize="410,397" path="m7026,4546l6946,4561,6881,4604,6837,4667,6821,4744,6837,4821,6881,4884,6946,4927,7026,4943,7105,4927,7171,4884,7214,4821,7231,4744,7214,4667,7171,4604,7105,4561,7026,4546xe" filled="true" fillcolor="#0073cf" stroked="false">
              <v:path arrowok="t"/>
              <v:fill type="solid"/>
            </v:shape>
            <v:rect style="position:absolute;left:7735;top:2737;width:3310;height:3643" id="docshape12" filled="false" stroked="true" strokeweight="2pt" strokecolor="#ff0000">
              <v:stroke dashstyle="solid"/>
            </v:rect>
            <v:shape style="position:absolute;left:8138;top:3123;width:1440;height:630" type="#_x0000_t75" id="docshape13" stroked="false">
              <v:imagedata r:id="rId10" o:title=""/>
            </v:shape>
            <v:shape style="position:absolute;left:9577;top:4050;width:1268;height:496" type="#_x0000_t75" id="docshape14" stroked="false">
              <v:imagedata r:id="rId11" o:title=""/>
            </v:shape>
            <v:shape style="position:absolute;left:8138;top:5219;width:870;height:870" type="#_x0000_t75" id="docshape15" alt="Afbeelding met tekst, object  Automatisch gegenereerde beschrijving" stroked="false">
              <v:imagedata r:id="rId12" o:title=""/>
            </v:shape>
            <v:shape style="position:absolute;left:9308;top:4965;width:1275;height:541" type="#_x0000_t75" id="docshape16" stroked="false">
              <v:imagedata r:id="rId13" o:title=""/>
            </v:shape>
            <v:shape style="position:absolute;left:1779;top:5362;width:8142;height:1818" id="docshape17" coordorigin="1780,5362" coordsize="8142,1818" path="m1795,5362l1780,5362,1780,7180,9921,7180e" filled="false" stroked="true" strokeweight="2.25pt" strokecolor="#7e7e7e">
              <v:path arrowok="t"/>
              <v:stroke dashstyle="solid"/>
            </v:shape>
            <v:shape style="position:absolute;left:2213;top:3130;width:1330;height:429" type="#_x0000_t75" id="docshape18" stroked="false">
              <v:imagedata r:id="rId14" o:title=""/>
            </v:shape>
            <v:shape style="position:absolute;left:8020;top:4042;width:511;height:586" type="#_x0000_t75" id="docshape19" stroked="false">
              <v:imagedata r:id="rId15" o:title=""/>
            </v:shape>
            <v:shape style="position:absolute;left:6736;top:2184;width:2157;height:1289" id="docshape20" coordorigin="6736,2184" coordsize="2157,1289" path="m8067,2184l7984,2193,7911,2227,7858,2282,7844,2271,7716,2223,7633,2222,7555,2241,7487,2280,7436,2335,7385,2315,7332,2303,7276,2297,7220,2300,7145,2315,7078,2344,7021,2382,6976,2430,6945,2485,6929,2545,6931,2608,6929,2612,6834,2640,6764,2699,6736,2766,6741,2834,6778,2895,6842,2942,6813,2973,6794,3007,6784,3045,6785,3083,6811,3150,6866,3201,6940,3232,7026,3238,7030,3243,7077,3294,7134,3336,7198,3366,7268,3387,7341,3396,7415,3393,7489,3378,7560,3351,7596,3388,7639,3419,7688,3444,7742,3461,7819,3473,7894,3470,7966,3453,8031,3425,8087,3385,8132,3336,8163,3278,8198,3293,8235,3304,8274,3311,8314,3313,8391,3306,8460,3282,8519,3246,8565,3199,8594,3143,8605,3081,8648,3073,8727,3046,8827,2974,8871,2912,8893,2844,8893,2774,8871,2705,8826,2641,8831,2632,8835,2622,8838,2612,8847,2543,8830,2478,8789,2420,8729,2375,8651,2346,8640,2313,8599,2255,8502,2198,8429,2185,8355,2190,8286,2213,8227,2254,8211,2238,8192,2225,8172,2213,8151,2202,8067,2184xe" filled="true" fillcolor="#4471c4" stroked="false">
              <v:path arrowok="t"/>
              <v:fill type="solid"/>
            </v:shape>
            <v:shape style="position:absolute;left:6736;top:2184;width:2157;height:1289" id="docshape21" coordorigin="6736,2184" coordsize="2157,1289" path="m6931,2608l6929,2545,6945,2485,6976,2430,7021,2382,7078,2344,7145,2315,7220,2300,7276,2297,7332,2303,7385,2315,7436,2335,7487,2280,7555,2241,7633,2222,7716,2223,7796,2245,7813,2253,7829,2262,7844,2271,7858,2282,7911,2227,7984,2193,8067,2184,8151,2202,8172,2213,8192,2225,8211,2238,8227,2254,8286,2213,8355,2190,8429,2185,8502,2198,8569,2231,8599,2255,8622,2283,8640,2313,8651,2346,8729,2375,8789,2420,8830,2478,8847,2543,8838,2612,8835,2622,8831,2632,8826,2641,8871,2705,8893,2774,8893,2844,8871,2912,8827,2974,8763,3026,8727,3046,8689,3062,8648,3073,8605,3081,8594,3143,8565,3199,8519,3246,8460,3282,8391,3306,8314,3313,8274,3311,8235,3304,8198,3293,8163,3278,8132,3336,8087,3385,8031,3425,7966,3453,7894,3470,7819,3473,7742,3461,7688,3444,7639,3419,7596,3388,7560,3351,7489,3378,7415,3393,7341,3396,7268,3387,7198,3366,7134,3336,7077,3294,7030,3243,7029,3241,7028,3240,7026,3238,6940,3232,6866,3201,6811,3150,6785,3083,6784,3045,6794,3007,6813,2973,6842,2942,6778,2895,6741,2834,6736,2766,6764,2699,6795,2666,6834,2640,6879,2621,6929,2612,6931,2608xm6971,2960l6938,2961,6905,2957,6874,2949,6844,2937m7082,3221l7069,3225,7055,3228,7041,3230,7027,3232m7560,3346l7550,3333,7541,3321,7533,3307,7526,3294m8177,3216l8175,3231,8172,3245,8168,3259,8163,3273m8442,2864l8509,2902,8561,2952,8593,3011,8604,3077m8825,2638l8811,2660,8794,2681,8775,2700,8752,2717m8651,2341l8654,2354,8655,2367,8655,2379m8189,2297l8197,2285,8206,2272,8215,2261,8226,2249m7843,2320l7846,2310,7850,2299,7855,2289,7860,2279m7436,2334l7453,2343,7470,2353,7486,2364,7501,2375m6942,2651l6939,2640,6936,2630,6933,2619,6931,2608e" filled="false" stroked="true" strokeweight="1pt" strokecolor="#2e528f">
              <v:path arrowok="t"/>
              <v:stroke dashstyle="solid"/>
            </v:shape>
            <v:rect style="position:absolute;left:5317;top:5675;width:1127;height:853" id="docshape22" filled="true" fillcolor="#0073cf" stroked="false">
              <v:fill type="solid"/>
            </v:rect>
            <v:shape style="position:absolute;left:2180;top:6382;width:6526;height:493" id="docshape23" coordorigin="2180,6382" coordsize="6526,493" path="m8706,6382l8690,6382,8690,6875,2180,6875e" filled="false" stroked="true" strokeweight="2pt" strokecolor="#7b7b7b">
              <v:path arrowok="t"/>
              <v:stroke dashstyle="solid"/>
            </v:shape>
            <v:shape style="position:absolute;left:2076;top:5369;width:7954;height:1816" id="docshape24" coordorigin="2076,5369" coordsize="7954,1816" path="m2276,5569l2266,5549,2176,5369,2076,5569,2156,5569,2156,6882,2196,6882,2196,5569,2276,5569xm10030,6648l10020,6628,9930,6448,9830,6648,9910,6648,9910,7185,9950,7185,9950,6648,10030,6648xe" filled="true" fillcolor="#7b7b7b" stroked="false">
              <v:path arrowok="t"/>
              <v:fill type="solid"/>
            </v:shape>
            <v:shape style="position:absolute;left:6928;top:6677;width:409;height:397" id="docshape25" coordorigin="6928,6677" coordsize="409,397" path="m7132,6677l7053,6693,6988,6736,6944,6799,6928,6876,6944,6953,6988,7016,7053,7059,7132,7074,7212,7059,7277,7016,7321,6953,7337,6876,7321,6799,7277,6736,7212,6693,7132,6677xe" filled="true" fillcolor="#0073cf" stroked="false">
              <v:path arrowok="t"/>
              <v:fill type="solid"/>
            </v:shape>
            <v:shape style="position:absolute;left:8698;top:4194;width:682;height:821" type="#_x0000_t75" id="docshape26" alt="Afbeelding met tekening  Automatisch gegenereerde beschrijving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187;top:2429;width:1128;height:800" type="#_x0000_t202" id="docshape27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Plaatsen</w:t>
                    </w:r>
                  </w:p>
                  <w:p>
                    <w:pPr>
                      <w:spacing w:line="256" w:lineRule="auto" w:before="17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sz w:val="22"/>
                      </w:rPr>
                      <w:t>zichtbaar op</w:t>
                    </w:r>
                    <w:r>
                      <w:rPr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color w:val="FFFFFF"/>
                        <w:sz w:val="22"/>
                      </w:rPr>
                      <w:t>CAZHEM.nl</w:t>
                    </w:r>
                  </w:p>
                </w:txbxContent>
              </v:textbox>
              <w10:wrap type="none"/>
            </v:shape>
            <v:shape style="position:absolute;left:2789;top:3978;width:132;height:221" type="#_x0000_t202" id="docshape28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71;top:4660;width:132;height:221" type="#_x0000_t202" id="docshape2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67;top:4705;width:420;height:202" type="#_x0000_t202" id="docshape3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6F2F9F"/>
                        <w:sz w:val="18"/>
                      </w:rPr>
                      <w:t>SOG</w:t>
                    </w:r>
                  </w:p>
                </w:txbxContent>
              </v:textbox>
              <w10:wrap type="none"/>
            </v:shape>
            <v:shape style="position:absolute;left:1668;top:5145;width:742;height:202" type="#_x0000_t202" id="docshape31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AF50"/>
                        <w:sz w:val="18"/>
                      </w:rPr>
                      <w:t>Huisarts</w:t>
                    </w:r>
                  </w:p>
                </w:txbxContent>
              </v:textbox>
              <w10:wrap type="none"/>
            </v:shape>
            <v:shape style="position:absolute;left:3199;top:5080;width:132;height:221" type="#_x0000_t202" id="docshape3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545;top:5123;width:673;height:202" type="#_x0000_t202" id="docshape3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6FC0"/>
                        <w:sz w:val="18"/>
                      </w:rPr>
                      <w:t>Triagist</w:t>
                    </w:r>
                  </w:p>
                </w:txbxContent>
              </v:textbox>
              <w10:wrap type="none"/>
            </v:shape>
            <v:shape style="position:absolute;left:5357;top:5780;width:1065;height:689" type="#_x0000_t202" id="docshape34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Bijhouden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sz w:val="20"/>
                      </w:rPr>
                      <w:t>capaciteit </w:t>
                    </w:r>
                    <w:r>
                      <w:rPr>
                        <w:color w:val="FFFFFF"/>
                        <w:sz w:val="20"/>
                      </w:rPr>
                      <w:t>op</w:t>
                    </w:r>
                    <w:r>
                      <w:rPr>
                        <w:color w:val="FFFFFF"/>
                        <w:spacing w:val="-4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website</w:t>
                    </w:r>
                  </w:p>
                </w:txbxContent>
              </v:textbox>
              <w10:wrap type="none"/>
            </v:shape>
            <v:shape style="position:absolute;left:7079;top:6791;width:132;height:221" type="#_x0000_t202" id="docshape3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014;top:4172;width:1215;height:1047" type="#_x0000_t202" id="docshape36" filled="true" fillcolor="#0073cf" stroked="false">
              <v:textbox inset="0,0,0,0">
                <w:txbxContent>
                  <w:p>
                    <w:pPr>
                      <w:spacing w:line="259" w:lineRule="auto" w:before="9"/>
                      <w:ind w:left="105" w:right="102" w:hanging="3"/>
                      <w:jc w:val="center"/>
                      <w:rPr>
                        <w:color w:val="000000"/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Triage voor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type zorg en</w:t>
                    </w:r>
                    <w:r>
                      <w:rPr>
                        <w:color w:val="FFFFFF"/>
                        <w:spacing w:val="-44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beschikbare</w:t>
                    </w:r>
                    <w:r>
                      <w:rPr>
                        <w:color w:val="FFFFFF"/>
                        <w:spacing w:val="-43"/>
                        <w:sz w:val="20"/>
                      </w:rPr>
                      <w:t> </w:t>
                    </w:r>
                    <w:r>
                      <w:rPr>
                        <w:color w:val="FFFFFF"/>
                        <w:sz w:val="20"/>
                      </w:rPr>
                      <w:t>plek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De ontvangende organisatie krijgt notificatie in gezamenlijke mailboxen van de cliëntadviseurs en</w:t>
      </w:r>
      <w:r>
        <w:rPr>
          <w:spacing w:val="-47"/>
        </w:rPr>
        <w:t> </w:t>
      </w:r>
      <w:r>
        <w:rPr/>
        <w:t>het</w:t>
      </w:r>
      <w:r>
        <w:rPr>
          <w:spacing w:val="-1"/>
        </w:rPr>
        <w:t> </w:t>
      </w:r>
      <w:r>
        <w:rPr/>
        <w:t>cliëntdossier ONS,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bijlagen worden</w:t>
      </w:r>
      <w:r>
        <w:rPr>
          <w:spacing w:val="-2"/>
        </w:rPr>
        <w:t> </w:t>
      </w:r>
      <w:r>
        <w:rPr/>
        <w:t>opgeslagen.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group style="position:absolute;margin-left:246.380005pt;margin-top:18.402422pt;width:20.5pt;height:19.850pt;mso-position-horizontal-relative:page;mso-position-vertical-relative:paragraph;z-index:-15728640;mso-wrap-distance-left:0;mso-wrap-distance-right:0" id="docshapegroup37" coordorigin="4928,368" coordsize="410,397">
            <v:shape style="position:absolute;left:4927;top:368;width:410;height:397" id="docshape38" coordorigin="4928,368" coordsize="410,397" path="m5132,368l5053,384,4988,426,4944,489,4928,566,4944,644,4988,707,5053,749,5132,765,5212,749,5277,707,5321,644,5337,566,5321,489,5277,426,5212,384,5132,368xe" filled="true" fillcolor="#0073cf" stroked="false">
              <v:path arrowok="t"/>
              <v:fill type="solid"/>
            </v:shape>
            <v:shape style="position:absolute;left:4927;top:368;width:410;height:397" type="#_x0000_t202" id="docshape39" filled="false" stroked="false">
              <v:textbox inset="0,0,0,0">
                <w:txbxContent>
                  <w:p>
                    <w:pPr>
                      <w:spacing w:before="69"/>
                      <w:ind w:left="1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64.73999pt;margin-top:17.102423pt;width:20.5pt;height:19.850pt;mso-position-horizontal-relative:page;mso-position-vertical-relative:paragraph;z-index:-15728128;mso-wrap-distance-left:0;mso-wrap-distance-right:0" id="docshapegroup40" coordorigin="9295,342" coordsize="410,397">
            <v:shape style="position:absolute;left:9294;top:342;width:410;height:397" id="docshape41" coordorigin="9295,342" coordsize="410,397" path="m9500,342l9420,358,9355,400,9311,463,9295,541,9311,618,9355,681,9420,723,9500,739,9579,723,9645,681,9688,618,9705,541,9688,463,9645,400,9579,358,9500,342xe" filled="true" fillcolor="#0073cf" stroked="false">
              <v:path arrowok="t"/>
              <v:fill type="solid"/>
            </v:shape>
            <v:shape style="position:absolute;left:9294;top:342;width:410;height:397" type="#_x0000_t202" id="docshape42" filled="false" stroked="false">
              <v:textbox inset="0,0,0,0">
                <w:txbxContent>
                  <w:p>
                    <w:pPr>
                      <w:spacing w:before="68"/>
                      <w:ind w:left="4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FFFFFF"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152.399994pt;margin-top:22.315516pt;width:20.45pt;height:19.850pt;mso-position-horizontal-relative:page;mso-position-vertical-relative:paragraph;z-index:-15727616;mso-wrap-distance-left:0;mso-wrap-distance-right:0" id="docshapegroup43" coordorigin="3048,446" coordsize="409,397">
            <v:shape style="position:absolute;left:3048;top:446;width:409;height:397" id="docshape44" coordorigin="3048,446" coordsize="409,397" path="m3252,446l3173,462,3108,504,3064,568,3048,645,3064,722,3108,785,3173,828,3252,843,3332,828,3397,785,3441,722,3457,645,3441,568,3397,504,3332,462,3252,446xe" filled="true" fillcolor="#0073cf" stroked="false">
              <v:path arrowok="t"/>
              <v:fill type="solid"/>
            </v:shape>
            <v:shape style="position:absolute;left:3048;top:446;width:409;height:397" type="#_x0000_t202" id="docshape45" filled="false" stroked="false">
              <v:textbox inset="0,0,0,0">
                <w:txbxContent>
                  <w:p>
                    <w:pPr>
                      <w:spacing w:before="69"/>
                      <w:ind w:left="0" w:right="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188.610001pt;margin-top:7.753516pt;width:184pt;height:22.9pt;mso-position-horizontal-relative:page;mso-position-vertical-relative:paragraph;z-index:-15727104;mso-wrap-distance-left:0;mso-wrap-distance-right:0" type="#_x0000_t202" id="docshape46" filled="true" fillcolor="#0073cf" stroked="false">
            <v:textbox inset="0,0,0,0">
              <w:txbxContent>
                <w:p>
                  <w:pPr>
                    <w:pStyle w:val="BodyText"/>
                    <w:spacing w:before="84"/>
                    <w:ind w:left="260"/>
                    <w:rPr>
                      <w:color w:val="000000"/>
                    </w:rPr>
                  </w:pPr>
                  <w:r>
                    <w:rPr>
                      <w:color w:val="FFFFFF"/>
                    </w:rPr>
                    <w:t>Overdracht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van</w:t>
                  </w:r>
                  <w:r>
                    <w:rPr>
                      <w:color w:val="FFFFFF"/>
                      <w:spacing w:val="-1"/>
                    </w:rPr>
                    <w:t> </w:t>
                  </w:r>
                  <w:r>
                    <w:rPr>
                      <w:color w:val="FFFFFF"/>
                    </w:rPr>
                    <w:t>cliënt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door</w:t>
                  </w:r>
                  <w:r>
                    <w:rPr>
                      <w:color w:val="FFFFFF"/>
                      <w:spacing w:val="-2"/>
                    </w:rPr>
                    <w:t> </w:t>
                  </w:r>
                  <w:r>
                    <w:rPr>
                      <w:color w:val="FFFFFF"/>
                    </w:rPr>
                    <w:t>huisarts</w:t>
                  </w:r>
                </w:p>
              </w:txbxContent>
            </v:textbox>
            <v:fill type="solid"/>
            <w10:wrap type="topAndBottom"/>
          </v:shape>
        </w:pict>
      </w:r>
    </w:p>
    <w:sectPr>
      <w:type w:val="continuous"/>
      <w:pgSz w:w="11910" w:h="16840"/>
      <w:pgMar w:top="740" w:bottom="280" w:left="10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2"/>
        <w:szCs w:val="22"/>
        <w:lang w:val="nl-NL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363" w:hanging="360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8205" w:hanging="360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13"/>
    </w:pPr>
    <w:rPr>
      <w:rFonts w:ascii="Calibri" w:hAnsi="Calibri" w:eastAsia="Calibri" w:cs="Calibri"/>
      <w:b/>
      <w:bCs/>
      <w:sz w:val="28"/>
      <w:szCs w:val="28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833" w:right="336" w:hanging="360"/>
    </w:pPr>
    <w:rPr>
      <w:rFonts w:ascii="Calibri" w:hAnsi="Calibri" w:eastAsia="Calibri" w:cs="Calibr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azhem.nl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van der Linden</dc:creator>
  <dcterms:created xsi:type="dcterms:W3CDTF">2021-11-16T15:25:12Z</dcterms:created>
  <dcterms:modified xsi:type="dcterms:W3CDTF">2021-11-16T15:25:12Z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2021-11-16T00:00:00Z</vt:filetime>
  </property>
</Properties>
</file>